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3E" w:rsidRPr="0013023E" w:rsidRDefault="0013023E" w:rsidP="001302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3023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ИНФОРМИРОВАННОЕ ДОБРОВОЛЬНОЕ СОГЛАСИЕ </w:t>
      </w:r>
    </w:p>
    <w:p w:rsidR="00C230F3" w:rsidRPr="00C230F3" w:rsidRDefault="0013023E" w:rsidP="00C230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="00C230F3" w:rsidRPr="00C23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прием (осмотр, консультация) врача сурдолога-оториноларинголога </w:t>
      </w:r>
    </w:p>
    <w:p w:rsidR="00684465" w:rsidRPr="00815E8B" w:rsidRDefault="00C230F3" w:rsidP="00C230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0F3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A06E96" w:rsidRPr="00C230F3">
        <w:rPr>
          <w:rFonts w:ascii="Times New Roman" w:eastAsia="Calibri" w:hAnsi="Times New Roman" w:cs="Times New Roman"/>
          <w:b/>
          <w:bCs/>
          <w:sz w:val="24"/>
          <w:szCs w:val="24"/>
        </w:rPr>
        <w:t>В01.046.001, В</w:t>
      </w:r>
      <w:r w:rsidRPr="00C230F3">
        <w:rPr>
          <w:rFonts w:ascii="Times New Roman" w:eastAsia="Calibri" w:hAnsi="Times New Roman" w:cs="Times New Roman"/>
          <w:b/>
          <w:bCs/>
          <w:sz w:val="24"/>
          <w:szCs w:val="24"/>
        </w:rPr>
        <w:t>01.046.002, В01.046.003)</w:t>
      </w:r>
      <w:r w:rsidR="00815E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15E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</w:t>
      </w:r>
      <w:r w:rsidR="00815E8B" w:rsidRPr="00815E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15E8B">
        <w:rPr>
          <w:rFonts w:ascii="Times New Roman" w:eastAsia="Calibri" w:hAnsi="Times New Roman" w:cs="Times New Roman"/>
          <w:b/>
          <w:bCs/>
          <w:sz w:val="24"/>
          <w:szCs w:val="24"/>
        </w:rPr>
        <w:t>аудиометрией (</w:t>
      </w:r>
      <w:r w:rsidR="00815E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</w:t>
      </w:r>
      <w:r w:rsidR="00815E8B" w:rsidRPr="00815E8B">
        <w:rPr>
          <w:rFonts w:ascii="Times New Roman" w:eastAsia="Calibri" w:hAnsi="Times New Roman" w:cs="Times New Roman"/>
          <w:b/>
          <w:bCs/>
          <w:sz w:val="24"/>
          <w:szCs w:val="24"/>
        </w:rPr>
        <w:t>12.25.001</w:t>
      </w:r>
      <w:r w:rsidR="00815E8B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13023E" w:rsidRPr="0013023E" w:rsidRDefault="0013023E" w:rsidP="001302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23E" w:rsidRPr="0013023E" w:rsidRDefault="0013023E" w:rsidP="0013023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84465">
        <w:rPr>
          <w:rFonts w:ascii="Times New Roman" w:eastAsia="Calibri" w:hAnsi="Times New Roman" w:cs="Times New Roman"/>
        </w:rPr>
        <w:t>Я,</w:t>
      </w:r>
      <w:r w:rsidRPr="0013023E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  <w:r w:rsidR="007C0352">
        <w:rPr>
          <w:rFonts w:ascii="Times New Roman" w:eastAsia="Calibri" w:hAnsi="Times New Roman" w:cs="Times New Roman"/>
          <w:sz w:val="20"/>
          <w:szCs w:val="20"/>
        </w:rPr>
        <w:t>____</w:t>
      </w:r>
      <w:r w:rsidRPr="0013023E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13023E" w:rsidRPr="0013023E" w:rsidRDefault="0013023E" w:rsidP="001302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3023E">
        <w:rPr>
          <w:rFonts w:ascii="Times New Roman" w:eastAsia="Calibri" w:hAnsi="Times New Roman" w:cs="Times New Roman"/>
          <w:sz w:val="16"/>
          <w:szCs w:val="16"/>
        </w:rPr>
        <w:t>(Ф.И.О. гражданина/ законного представителя)</w:t>
      </w:r>
    </w:p>
    <w:p w:rsidR="00156A9C" w:rsidRDefault="0013023E" w:rsidP="001302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023E"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684465">
        <w:rPr>
          <w:rFonts w:ascii="Times New Roman" w:eastAsia="Calibri" w:hAnsi="Times New Roman" w:cs="Times New Roman"/>
        </w:rPr>
        <w:t xml:space="preserve">года рождения, </w:t>
      </w:r>
      <w:r w:rsidR="00156A9C">
        <w:rPr>
          <w:rFonts w:ascii="Times New Roman" w:eastAsia="Calibri" w:hAnsi="Times New Roman" w:cs="Times New Roman"/>
        </w:rPr>
        <w:t xml:space="preserve">проживающий(ая) по адресу </w:t>
      </w:r>
      <w:r w:rsidR="00156A9C" w:rsidRPr="00156A9C">
        <w:rPr>
          <w:rFonts w:ascii="Times New Roman" w:eastAsia="Calibri" w:hAnsi="Times New Roman" w:cs="Times New Roman"/>
          <w:u w:val="single"/>
        </w:rPr>
        <w:tab/>
      </w:r>
      <w:r w:rsidR="00156A9C" w:rsidRPr="00156A9C">
        <w:rPr>
          <w:rFonts w:ascii="Times New Roman" w:eastAsia="Calibri" w:hAnsi="Times New Roman" w:cs="Times New Roman"/>
          <w:u w:val="single"/>
        </w:rPr>
        <w:tab/>
      </w:r>
      <w:r w:rsidR="00156A9C" w:rsidRPr="00156A9C">
        <w:rPr>
          <w:rFonts w:ascii="Times New Roman" w:eastAsia="Calibri" w:hAnsi="Times New Roman" w:cs="Times New Roman"/>
          <w:u w:val="single"/>
        </w:rPr>
        <w:tab/>
      </w:r>
      <w:r w:rsidR="00156A9C" w:rsidRPr="00156A9C">
        <w:rPr>
          <w:rFonts w:ascii="Times New Roman" w:eastAsia="Calibri" w:hAnsi="Times New Roman" w:cs="Times New Roman"/>
          <w:u w:val="single"/>
        </w:rPr>
        <w:tab/>
      </w:r>
      <w:r w:rsidR="00156A9C" w:rsidRPr="00156A9C">
        <w:rPr>
          <w:rFonts w:ascii="Times New Roman" w:eastAsia="Calibri" w:hAnsi="Times New Roman" w:cs="Times New Roman"/>
          <w:u w:val="single"/>
        </w:rPr>
        <w:tab/>
      </w:r>
      <w:r w:rsidR="00156A9C" w:rsidRPr="00156A9C">
        <w:rPr>
          <w:rFonts w:ascii="Times New Roman" w:eastAsia="Calibri" w:hAnsi="Times New Roman" w:cs="Times New Roman"/>
          <w:u w:val="single"/>
        </w:rPr>
        <w:tab/>
      </w:r>
      <w:r w:rsidR="00156A9C" w:rsidRPr="00156A9C">
        <w:rPr>
          <w:rFonts w:ascii="Times New Roman" w:eastAsia="Calibri" w:hAnsi="Times New Roman" w:cs="Times New Roman"/>
          <w:u w:val="single"/>
        </w:rPr>
        <w:tab/>
      </w:r>
      <w:r w:rsidR="00156A9C" w:rsidRPr="00156A9C">
        <w:rPr>
          <w:rFonts w:ascii="Times New Roman" w:eastAsia="Calibri" w:hAnsi="Times New Roman" w:cs="Times New Roman"/>
        </w:rPr>
        <w:t>,</w:t>
      </w:r>
    </w:p>
    <w:p w:rsidR="0013023E" w:rsidRPr="00684465" w:rsidRDefault="007C0352" w:rsidP="001302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в</w:t>
      </w:r>
      <w:r w:rsidR="0013023E" w:rsidRPr="00684465">
        <w:rPr>
          <w:rFonts w:ascii="Times New Roman" w:eastAsia="Calibri" w:hAnsi="Times New Roman" w:cs="Times New Roman"/>
        </w:rPr>
        <w:t xml:space="preserve"> соответствии со ст. 20 Федерального закона от 21.11.2011 N 323-ФЗ «Об основах охраны здоровья граждан в Российской Федерации» даю настоящее информированное добровольное согласие врачам </w:t>
      </w:r>
      <w:r w:rsidR="00156A9C">
        <w:rPr>
          <w:rFonts w:ascii="Times New Roman" w:eastAsia="Calibri" w:hAnsi="Times New Roman" w:cs="Times New Roman"/>
        </w:rPr>
        <w:t xml:space="preserve">АО «ИНТЕРСЛУХ» </w:t>
      </w:r>
      <w:r w:rsidR="0013023E" w:rsidRPr="00684465">
        <w:rPr>
          <w:rFonts w:ascii="Times New Roman" w:eastAsia="Calibri" w:hAnsi="Times New Roman" w:cs="Times New Roman"/>
        </w:rPr>
        <w:t xml:space="preserve">на проведение мне/моему </w:t>
      </w:r>
      <w:r w:rsidR="00684465" w:rsidRPr="00684465">
        <w:rPr>
          <w:rFonts w:ascii="Times New Roman" w:eastAsia="Calibri" w:hAnsi="Times New Roman" w:cs="Times New Roman"/>
        </w:rPr>
        <w:t>представляемому</w:t>
      </w:r>
      <w:r w:rsidR="0013023E" w:rsidRPr="00684465">
        <w:rPr>
          <w:rFonts w:ascii="Times New Roman" w:eastAsia="Calibri" w:hAnsi="Times New Roman" w:cs="Times New Roman"/>
        </w:rPr>
        <w:t>:</w:t>
      </w:r>
    </w:p>
    <w:p w:rsidR="00684465" w:rsidRPr="00684465" w:rsidRDefault="00684465" w:rsidP="001302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023E" w:rsidRPr="0013023E" w:rsidRDefault="0013023E" w:rsidP="001302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023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7C0352">
        <w:rPr>
          <w:rFonts w:ascii="Times New Roman" w:eastAsia="Calibri" w:hAnsi="Times New Roman" w:cs="Times New Roman"/>
          <w:sz w:val="20"/>
          <w:szCs w:val="20"/>
        </w:rPr>
        <w:t>____</w:t>
      </w:r>
      <w:r w:rsidRPr="0013023E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13023E" w:rsidRPr="0013023E" w:rsidRDefault="0013023E" w:rsidP="0013023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3023E">
        <w:rPr>
          <w:rFonts w:ascii="Times New Roman" w:eastAsia="Calibri" w:hAnsi="Times New Roman" w:cs="Times New Roman"/>
          <w:sz w:val="16"/>
          <w:szCs w:val="16"/>
        </w:rPr>
        <w:t xml:space="preserve">(Ф.И.О. </w:t>
      </w:r>
      <w:r w:rsidR="00684465">
        <w:rPr>
          <w:rFonts w:ascii="Times New Roman" w:eastAsia="Calibri" w:hAnsi="Times New Roman" w:cs="Times New Roman"/>
          <w:sz w:val="16"/>
          <w:szCs w:val="16"/>
        </w:rPr>
        <w:t>представляемого</w:t>
      </w:r>
      <w:r w:rsidR="00156A9C">
        <w:rPr>
          <w:rFonts w:ascii="Times New Roman" w:eastAsia="Calibri" w:hAnsi="Times New Roman" w:cs="Times New Roman"/>
          <w:sz w:val="16"/>
          <w:szCs w:val="16"/>
        </w:rPr>
        <w:t>, дата рождения</w:t>
      </w:r>
      <w:r w:rsidRPr="0013023E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6A9C" w:rsidRDefault="0013023E" w:rsidP="001302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023E">
        <w:rPr>
          <w:rFonts w:ascii="Times New Roman" w:eastAsia="Calibri" w:hAnsi="Times New Roman" w:cs="Times New Roman"/>
          <w:sz w:val="20"/>
          <w:szCs w:val="20"/>
        </w:rPr>
        <w:t xml:space="preserve">________ </w:t>
      </w:r>
      <w:r w:rsidRPr="00684465">
        <w:rPr>
          <w:rFonts w:ascii="Times New Roman" w:eastAsia="Calibri" w:hAnsi="Times New Roman" w:cs="Times New Roman"/>
        </w:rPr>
        <w:t>года рождения</w:t>
      </w:r>
      <w:r w:rsidR="00C230F3">
        <w:rPr>
          <w:rFonts w:ascii="Times New Roman" w:eastAsia="Calibri" w:hAnsi="Times New Roman" w:cs="Times New Roman"/>
        </w:rPr>
        <w:t>.</w:t>
      </w:r>
    </w:p>
    <w:p w:rsidR="0013023E" w:rsidRPr="0013023E" w:rsidRDefault="0013023E" w:rsidP="001302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465">
        <w:rPr>
          <w:rFonts w:ascii="Times New Roman" w:eastAsia="Calibri" w:hAnsi="Times New Roman" w:cs="Times New Roman"/>
        </w:rPr>
        <w:t>Врач</w:t>
      </w:r>
      <w:r w:rsidRPr="0013023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  <w:r w:rsidR="00684465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13023E" w:rsidRPr="0013023E" w:rsidRDefault="0013023E" w:rsidP="0013023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3023E">
        <w:rPr>
          <w:rFonts w:ascii="Times New Roman" w:eastAsia="Calibri" w:hAnsi="Times New Roman" w:cs="Times New Roman"/>
          <w:sz w:val="16"/>
          <w:szCs w:val="16"/>
        </w:rPr>
        <w:t>(должность, ФИО)</w:t>
      </w:r>
    </w:p>
    <w:p w:rsidR="00684465" w:rsidRDefault="0013023E" w:rsidP="001302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465">
        <w:rPr>
          <w:rFonts w:ascii="Times New Roman" w:eastAsia="Calibri" w:hAnsi="Times New Roman" w:cs="Times New Roman"/>
        </w:rPr>
        <w:t xml:space="preserve">предоставил всю интересующую меня информацию о предстоящем лечении и </w:t>
      </w:r>
      <w:r w:rsidRPr="00684465">
        <w:rPr>
          <w:rFonts w:ascii="Times New Roman" w:eastAsia="Calibri" w:hAnsi="Times New Roman" w:cs="Times New Roman"/>
          <w:u w:val="single"/>
        </w:rPr>
        <w:t>диагнозе</w:t>
      </w:r>
      <w:r w:rsidR="00684465">
        <w:rPr>
          <w:rFonts w:ascii="Times New Roman" w:eastAsia="Calibri" w:hAnsi="Times New Roman" w:cs="Times New Roman"/>
          <w:sz w:val="20"/>
          <w:szCs w:val="20"/>
        </w:rPr>
        <w:t xml:space="preserve"> _____________________</w:t>
      </w:r>
    </w:p>
    <w:p w:rsidR="00684465" w:rsidRDefault="00684465" w:rsidP="001302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7B2" w:rsidRPr="0013023E" w:rsidRDefault="00684465" w:rsidP="001302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="0013023E" w:rsidRPr="0013023E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357B2" w:rsidRPr="00D357B2" w:rsidRDefault="00D357B2" w:rsidP="00D357B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D357B2">
        <w:rPr>
          <w:rFonts w:ascii="Times New Roman" w:eastAsia="Calibri" w:hAnsi="Times New Roman" w:cs="Times New Roman"/>
        </w:rPr>
        <w:t>Я знаю о наличии у меня /пациента повышенной чувствительности, аллергии к следующим медицинским</w:t>
      </w:r>
    </w:p>
    <w:p w:rsidR="00D357B2" w:rsidRDefault="008A3ED8" w:rsidP="00D357B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D357B2">
        <w:rPr>
          <w:rFonts w:ascii="Times New Roman" w:eastAsia="Calibri" w:hAnsi="Times New Roman" w:cs="Times New Roman"/>
        </w:rPr>
        <w:t>препаратам: _</w:t>
      </w:r>
      <w:r w:rsidR="00D357B2" w:rsidRPr="00D357B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</w:t>
      </w:r>
    </w:p>
    <w:p w:rsidR="00C230F3" w:rsidRPr="00D357B2" w:rsidRDefault="00C230F3" w:rsidP="00D357B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D357B2" w:rsidRDefault="00D357B2" w:rsidP="009643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D357B2">
        <w:rPr>
          <w:rFonts w:ascii="Times New Roman" w:eastAsia="Calibri" w:hAnsi="Times New Roman" w:cs="Times New Roman"/>
        </w:rPr>
        <w:t>В настоящее время я принимаю</w:t>
      </w:r>
      <w:r w:rsidR="00081819">
        <w:rPr>
          <w:rFonts w:ascii="Times New Roman" w:eastAsia="Calibri" w:hAnsi="Times New Roman" w:cs="Times New Roman"/>
        </w:rPr>
        <w:t xml:space="preserve"> </w:t>
      </w:r>
      <w:r w:rsidRPr="00D357B2">
        <w:rPr>
          <w:rFonts w:ascii="Times New Roman" w:eastAsia="Calibri" w:hAnsi="Times New Roman" w:cs="Times New Roman"/>
        </w:rPr>
        <w:t xml:space="preserve">следующие лекарственные средства: ________________________________________________________________________ </w:t>
      </w:r>
    </w:p>
    <w:p w:rsidR="00C230F3" w:rsidRPr="00684465" w:rsidRDefault="00C230F3" w:rsidP="009643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C230F3" w:rsidRDefault="00D357B2" w:rsidP="00D357B2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357B2">
        <w:rPr>
          <w:rFonts w:ascii="Times New Roman" w:eastAsia="Calibri" w:hAnsi="Times New Roman" w:cs="Times New Roman"/>
          <w:bCs/>
        </w:rPr>
        <w:t>Я понимаю, что сокрытие информации о состоянии моего здоровья может способствовать развитию осложнений со стороны уха или даже стать их причиной</w:t>
      </w:r>
      <w:r w:rsidR="00C230F3">
        <w:rPr>
          <w:rFonts w:ascii="Times New Roman" w:eastAsia="Calibri" w:hAnsi="Times New Roman" w:cs="Times New Roman"/>
          <w:bCs/>
        </w:rPr>
        <w:t xml:space="preserve">. </w:t>
      </w:r>
    </w:p>
    <w:p w:rsidR="00C230F3" w:rsidRDefault="00C230F3" w:rsidP="00C230F3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Я подтверждаю,</w:t>
      </w:r>
      <w:r w:rsidRPr="00C230F3">
        <w:rPr>
          <w:rFonts w:ascii="Times New Roman" w:eastAsia="Calibri" w:hAnsi="Times New Roman" w:cs="Times New Roman"/>
          <w:bCs/>
        </w:rPr>
        <w:t xml:space="preserve"> что в доступной для меня форме мне была предоставлена полная информация об оказании медицинской услуги в</w:t>
      </w:r>
      <w:r w:rsidR="00081819">
        <w:rPr>
          <w:rFonts w:ascii="Times New Roman" w:eastAsia="Calibri" w:hAnsi="Times New Roman" w:cs="Times New Roman"/>
          <w:bCs/>
        </w:rPr>
        <w:t xml:space="preserve"> </w:t>
      </w:r>
      <w:r w:rsidRPr="00C230F3">
        <w:rPr>
          <w:rFonts w:ascii="Times New Roman" w:eastAsia="Calibri" w:hAnsi="Times New Roman" w:cs="Times New Roman"/>
          <w:bCs/>
        </w:rPr>
        <w:t>объёме проведения консультации, а именно: о целях, методах оказания медицинской услуги, возможных вариантах медицинского вмешательства, о его последствиях, а также о предполагаемых результатах</w:t>
      </w:r>
      <w:r w:rsidR="00081819">
        <w:rPr>
          <w:rFonts w:ascii="Times New Roman" w:eastAsia="Calibri" w:hAnsi="Times New Roman" w:cs="Times New Roman"/>
          <w:bCs/>
        </w:rPr>
        <w:t xml:space="preserve"> </w:t>
      </w:r>
      <w:r w:rsidRPr="00C230F3">
        <w:rPr>
          <w:rFonts w:ascii="Times New Roman" w:eastAsia="Calibri" w:hAnsi="Times New Roman" w:cs="Times New Roman"/>
          <w:bCs/>
        </w:rPr>
        <w:t>оказания медицинской услуги; при этом я имел(а) возможность обратиться за разъяснением указанной информации к</w:t>
      </w:r>
      <w:r w:rsidR="00081819">
        <w:rPr>
          <w:rFonts w:ascii="Times New Roman" w:eastAsia="Calibri" w:hAnsi="Times New Roman" w:cs="Times New Roman"/>
          <w:bCs/>
        </w:rPr>
        <w:t xml:space="preserve"> </w:t>
      </w:r>
      <w:r w:rsidRPr="00C230F3">
        <w:rPr>
          <w:rFonts w:ascii="Times New Roman" w:eastAsia="Calibri" w:hAnsi="Times New Roman" w:cs="Times New Roman"/>
          <w:bCs/>
        </w:rPr>
        <w:t xml:space="preserve">медицинскому работнику </w:t>
      </w:r>
      <w:r>
        <w:rPr>
          <w:rFonts w:ascii="Times New Roman" w:eastAsia="Calibri" w:hAnsi="Times New Roman" w:cs="Times New Roman"/>
          <w:bCs/>
        </w:rPr>
        <w:t xml:space="preserve">АО </w:t>
      </w:r>
      <w:r w:rsidRPr="00C230F3">
        <w:rPr>
          <w:rFonts w:ascii="Times New Roman" w:eastAsia="Calibri" w:hAnsi="Times New Roman" w:cs="Times New Roman"/>
          <w:bCs/>
        </w:rPr>
        <w:t>«</w:t>
      </w:r>
      <w:r>
        <w:rPr>
          <w:rFonts w:ascii="Times New Roman" w:eastAsia="Calibri" w:hAnsi="Times New Roman" w:cs="Times New Roman"/>
          <w:bCs/>
        </w:rPr>
        <w:t>ИНТЕРСЛУХ</w:t>
      </w:r>
      <w:r w:rsidRPr="00C230F3">
        <w:rPr>
          <w:rFonts w:ascii="Times New Roman" w:eastAsia="Calibri" w:hAnsi="Times New Roman" w:cs="Times New Roman"/>
          <w:bCs/>
        </w:rPr>
        <w:t>»</w:t>
      </w:r>
      <w:r>
        <w:rPr>
          <w:rFonts w:ascii="Times New Roman" w:eastAsia="Calibri" w:hAnsi="Times New Roman" w:cs="Times New Roman"/>
          <w:bCs/>
        </w:rPr>
        <w:t>.</w:t>
      </w:r>
    </w:p>
    <w:p w:rsidR="00182A07" w:rsidRPr="00182A07" w:rsidRDefault="00182A07" w:rsidP="00182A0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82A07">
        <w:rPr>
          <w:rFonts w:ascii="Times New Roman" w:eastAsia="Calibri" w:hAnsi="Times New Roman" w:cs="Times New Roman"/>
          <w:bCs/>
        </w:rPr>
        <w:t xml:space="preserve">В доступной для меня форме мне разъяснены цели, методы оказания медицинской помощи, связанные с ними риски,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</w:p>
    <w:p w:rsidR="00182A07" w:rsidRPr="00182A07" w:rsidRDefault="00182A07" w:rsidP="00182A0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82A07">
        <w:rPr>
          <w:rFonts w:ascii="Times New Roman" w:eastAsia="Calibri" w:hAnsi="Times New Roman" w:cs="Times New Roman"/>
          <w:bCs/>
        </w:rPr>
        <w:t>Цель медицинского вмешательства – диагностика</w:t>
      </w:r>
      <w:r w:rsidR="00FD7EFE">
        <w:rPr>
          <w:rFonts w:ascii="Times New Roman" w:eastAsia="Calibri" w:hAnsi="Times New Roman" w:cs="Times New Roman"/>
          <w:bCs/>
        </w:rPr>
        <w:t xml:space="preserve"> и дифференциальная диагностика</w:t>
      </w:r>
      <w:r w:rsidRPr="00182A07">
        <w:rPr>
          <w:rFonts w:ascii="Times New Roman" w:eastAsia="Calibri" w:hAnsi="Times New Roman" w:cs="Times New Roman"/>
          <w:bCs/>
        </w:rPr>
        <w:t xml:space="preserve"> проблем со слухом; выявление различных патологий к</w:t>
      </w:r>
      <w:r w:rsidR="00C02F33">
        <w:rPr>
          <w:rFonts w:ascii="Times New Roman" w:eastAsia="Calibri" w:hAnsi="Times New Roman" w:cs="Times New Roman"/>
          <w:bCs/>
        </w:rPr>
        <w:t>ак уха, так и всей системы слухового анализатора</w:t>
      </w:r>
      <w:r w:rsidRPr="00182A07">
        <w:rPr>
          <w:rFonts w:ascii="Times New Roman" w:eastAsia="Calibri" w:hAnsi="Times New Roman" w:cs="Times New Roman"/>
          <w:bCs/>
        </w:rPr>
        <w:t>; поиске оптимальных способов оказания помощи.</w:t>
      </w:r>
    </w:p>
    <w:p w:rsidR="00182A07" w:rsidRDefault="00182A07" w:rsidP="00182A0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82A07">
        <w:rPr>
          <w:rFonts w:ascii="Times New Roman" w:eastAsia="Calibri" w:hAnsi="Times New Roman" w:cs="Times New Roman"/>
          <w:bCs/>
        </w:rPr>
        <w:t>Медицинская помощь включает в себя профилактику нарушений слуха, выявление пациентов с нарушением слуха, медицинскую реабилитацию, позволяющую формировать и (или) развивать естественное слухоречевое поведение.</w:t>
      </w:r>
    </w:p>
    <w:p w:rsidR="00C230F3" w:rsidRDefault="00C230F3" w:rsidP="00C230F3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230F3">
        <w:rPr>
          <w:rFonts w:ascii="Times New Roman" w:eastAsia="Calibri" w:hAnsi="Times New Roman" w:cs="Times New Roman"/>
          <w:bCs/>
        </w:rPr>
        <w:t>Мне разъяснено, что я имею право</w:t>
      </w:r>
      <w:r w:rsidR="00813853" w:rsidRPr="00813853">
        <w:rPr>
          <w:rFonts w:ascii="Times New Roman" w:eastAsia="Calibri" w:hAnsi="Times New Roman" w:cs="Times New Roman"/>
          <w:bCs/>
        </w:rPr>
        <w:t xml:space="preserve"> </w:t>
      </w:r>
      <w:r w:rsidRPr="00C230F3">
        <w:rPr>
          <w:rFonts w:ascii="Times New Roman" w:eastAsia="Calibri" w:hAnsi="Times New Roman" w:cs="Times New Roman"/>
          <w:bCs/>
        </w:rPr>
        <w:t>отказаться от консультации (приема, осмотра) врача или потребовать его прекращения</w:t>
      </w:r>
      <w:r>
        <w:rPr>
          <w:rFonts w:ascii="Times New Roman" w:eastAsia="Calibri" w:hAnsi="Times New Roman" w:cs="Times New Roman"/>
          <w:bCs/>
        </w:rPr>
        <w:t>.</w:t>
      </w:r>
    </w:p>
    <w:p w:rsidR="00CF61D6" w:rsidRDefault="0013023E" w:rsidP="00C230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 xml:space="preserve">Мне разъяснено, что в процессе лечения допустимо уточнение диагноза, коррекция рекомендованного плана лечения в зависимости от ситуации, сложившейся в процессе его проведения, в том числе и увеличение стоимости лечения, о чем меня уведомит врач. </w:t>
      </w:r>
    </w:p>
    <w:p w:rsidR="00281895" w:rsidRDefault="00281895" w:rsidP="002818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1895">
        <w:rPr>
          <w:rFonts w:ascii="Times New Roman" w:eastAsia="Calibri" w:hAnsi="Times New Roman" w:cs="Times New Roman"/>
        </w:rPr>
        <w:t xml:space="preserve">Мне в доступной форме разъяснено, что оказание консультации предполагает </w:t>
      </w:r>
      <w:r>
        <w:rPr>
          <w:rFonts w:ascii="Times New Roman" w:eastAsia="Calibri" w:hAnsi="Times New Roman" w:cs="Times New Roman"/>
        </w:rPr>
        <w:t xml:space="preserve">следующие действия     </w:t>
      </w:r>
      <w:r w:rsidRPr="00281895">
        <w:rPr>
          <w:rFonts w:ascii="Times New Roman" w:eastAsia="Calibri" w:hAnsi="Times New Roman" w:cs="Times New Roman"/>
        </w:rPr>
        <w:t>медицинского работника</w:t>
      </w:r>
      <w:r>
        <w:rPr>
          <w:rFonts w:ascii="Times New Roman" w:eastAsia="Calibri" w:hAnsi="Times New Roman" w:cs="Times New Roman"/>
        </w:rPr>
        <w:t>:</w:t>
      </w:r>
    </w:p>
    <w:p w:rsidR="00281895" w:rsidRDefault="00281895" w:rsidP="002818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1895">
        <w:rPr>
          <w:rFonts w:ascii="Times New Roman" w:eastAsia="Calibri" w:hAnsi="Times New Roman" w:cs="Times New Roman"/>
        </w:rPr>
        <w:t>сбор анамнеза</w:t>
      </w:r>
      <w:r w:rsidR="00E473AC">
        <w:rPr>
          <w:rFonts w:ascii="Times New Roman" w:eastAsia="Calibri" w:hAnsi="Times New Roman" w:cs="Times New Roman"/>
        </w:rPr>
        <w:t xml:space="preserve"> жизни и заболевания</w:t>
      </w:r>
      <w:r w:rsidRPr="00281895">
        <w:rPr>
          <w:rFonts w:ascii="Times New Roman" w:eastAsia="Calibri" w:hAnsi="Times New Roman" w:cs="Times New Roman"/>
        </w:rPr>
        <w:t xml:space="preserve"> (опрос, в том числе выявление жалоб), представляющий собой </w:t>
      </w:r>
      <w:r w:rsidR="00813853">
        <w:rPr>
          <w:rFonts w:ascii="Times New Roman" w:eastAsia="Calibri" w:hAnsi="Times New Roman" w:cs="Times New Roman"/>
        </w:rPr>
        <w:t>опрос</w:t>
      </w:r>
      <w:r w:rsidRPr="00281895">
        <w:rPr>
          <w:rFonts w:ascii="Times New Roman" w:eastAsia="Calibri" w:hAnsi="Times New Roman" w:cs="Times New Roman"/>
        </w:rPr>
        <w:t xml:space="preserve"> пациента с целью</w:t>
      </w:r>
      <w:r w:rsidR="00813853" w:rsidRPr="00813853">
        <w:rPr>
          <w:rFonts w:ascii="Times New Roman" w:eastAsia="Calibri" w:hAnsi="Times New Roman" w:cs="Times New Roman"/>
        </w:rPr>
        <w:t xml:space="preserve"> </w:t>
      </w:r>
      <w:r w:rsidRPr="00281895">
        <w:rPr>
          <w:rFonts w:ascii="Times New Roman" w:eastAsia="Calibri" w:hAnsi="Times New Roman" w:cs="Times New Roman"/>
        </w:rPr>
        <w:t>получения совокупности сведений о пациенте и его заболевании, выяснения продолжительности заболевания, остроты</w:t>
      </w:r>
      <w:r w:rsidR="00813853">
        <w:rPr>
          <w:rFonts w:ascii="Times New Roman" w:eastAsia="Calibri" w:hAnsi="Times New Roman" w:cs="Times New Roman"/>
        </w:rPr>
        <w:t xml:space="preserve"> </w:t>
      </w:r>
      <w:r w:rsidRPr="00281895">
        <w:rPr>
          <w:rFonts w:ascii="Times New Roman" w:eastAsia="Calibri" w:hAnsi="Times New Roman" w:cs="Times New Roman"/>
        </w:rPr>
        <w:t>его начала, локализации, распространённости процесса, симптомов заболевания, семейного анамнеза, сведений о</w:t>
      </w:r>
      <w:r w:rsidR="00813853">
        <w:rPr>
          <w:rFonts w:ascii="Times New Roman" w:eastAsia="Calibri" w:hAnsi="Times New Roman" w:cs="Times New Roman"/>
        </w:rPr>
        <w:t xml:space="preserve"> </w:t>
      </w:r>
      <w:r w:rsidRPr="00281895">
        <w:rPr>
          <w:rFonts w:ascii="Times New Roman" w:eastAsia="Calibri" w:hAnsi="Times New Roman" w:cs="Times New Roman"/>
        </w:rPr>
        <w:t>профессии, а также о предыдущем лечении;</w:t>
      </w:r>
    </w:p>
    <w:p w:rsidR="00281895" w:rsidRDefault="00281895" w:rsidP="002818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1895">
        <w:rPr>
          <w:rFonts w:ascii="Times New Roman" w:eastAsia="Calibri" w:hAnsi="Times New Roman" w:cs="Times New Roman"/>
        </w:rPr>
        <w:t>анализ данных анамнеза, жалоб;</w:t>
      </w:r>
    </w:p>
    <w:p w:rsidR="00281895" w:rsidRDefault="00281895" w:rsidP="002818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1895">
        <w:rPr>
          <w:rFonts w:ascii="Times New Roman" w:eastAsia="Calibri" w:hAnsi="Times New Roman" w:cs="Times New Roman"/>
        </w:rPr>
        <w:t>изучение представленных медицинских документов, результатов исследований</w:t>
      </w:r>
      <w:r>
        <w:rPr>
          <w:rFonts w:ascii="Times New Roman" w:eastAsia="Calibri" w:hAnsi="Times New Roman" w:cs="Times New Roman"/>
        </w:rPr>
        <w:t>;</w:t>
      </w:r>
    </w:p>
    <w:p w:rsidR="00E473AC" w:rsidRDefault="00281895" w:rsidP="00281895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</w:rPr>
      </w:pPr>
      <w:r w:rsidRPr="00E473AC">
        <w:rPr>
          <w:rFonts w:ascii="Times New Roman" w:eastAsia="Calibri" w:hAnsi="Times New Roman" w:cs="Times New Roman"/>
        </w:rPr>
        <w:t xml:space="preserve">осмотр, в том числе пальпация (проводится путём ощупывания тела пациента), </w:t>
      </w:r>
      <w:r w:rsidR="00C02F33">
        <w:rPr>
          <w:rFonts w:ascii="Times New Roman" w:eastAsia="Calibri" w:hAnsi="Times New Roman" w:cs="Times New Roman"/>
        </w:rPr>
        <w:t xml:space="preserve">отоскопия. </w:t>
      </w:r>
      <w:r w:rsidRPr="00E473AC">
        <w:rPr>
          <w:rFonts w:ascii="Times New Roman" w:eastAsia="Calibri" w:hAnsi="Times New Roman" w:cs="Times New Roman"/>
        </w:rPr>
        <w:t xml:space="preserve">(инструментальное исследование </w:t>
      </w:r>
      <w:r w:rsidR="00E473AC" w:rsidRPr="00E473AC">
        <w:rPr>
          <w:rFonts w:ascii="Times New Roman" w:eastAsia="Calibri" w:hAnsi="Times New Roman" w:cs="Times New Roman"/>
        </w:rPr>
        <w:t>уха с</w:t>
      </w:r>
      <w:r w:rsidRPr="00E473AC">
        <w:rPr>
          <w:rFonts w:ascii="Times New Roman" w:eastAsia="Calibri" w:hAnsi="Times New Roman" w:cs="Times New Roman"/>
        </w:rPr>
        <w:t xml:space="preserve"> использованием специ</w:t>
      </w:r>
      <w:r w:rsidR="00E473AC" w:rsidRPr="00E473AC">
        <w:rPr>
          <w:rFonts w:ascii="Times New Roman" w:eastAsia="Calibri" w:hAnsi="Times New Roman" w:cs="Times New Roman"/>
        </w:rPr>
        <w:t>ального инструмента – от</w:t>
      </w:r>
      <w:r w:rsidR="00E473AC">
        <w:rPr>
          <w:rFonts w:ascii="Times New Roman" w:eastAsia="Calibri" w:hAnsi="Times New Roman" w:cs="Times New Roman"/>
        </w:rPr>
        <w:t>оскопа).</w:t>
      </w:r>
    </w:p>
    <w:p w:rsidR="00281895" w:rsidRPr="00E473AC" w:rsidRDefault="00281895" w:rsidP="00281895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</w:rPr>
      </w:pPr>
      <w:r w:rsidRPr="00E473AC">
        <w:rPr>
          <w:rFonts w:ascii="Times New Roman" w:eastAsia="Calibri" w:hAnsi="Times New Roman" w:cs="Times New Roman"/>
        </w:rPr>
        <w:t xml:space="preserve">антропометрические исследования (определение веса, массы тела и обхвата грудной клетки). </w:t>
      </w:r>
    </w:p>
    <w:p w:rsidR="00281895" w:rsidRPr="00281895" w:rsidRDefault="00281895" w:rsidP="00281895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</w:t>
      </w:r>
      <w:r w:rsidRPr="00281895">
        <w:rPr>
          <w:rFonts w:ascii="Times New Roman" w:eastAsia="Calibri" w:hAnsi="Times New Roman" w:cs="Times New Roman"/>
        </w:rPr>
        <w:t xml:space="preserve">ермометрия (измерение температуры). </w:t>
      </w:r>
    </w:p>
    <w:p w:rsidR="00281895" w:rsidRDefault="00E473AC" w:rsidP="00281895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диагностика слуха и слуховых функций путем </w:t>
      </w:r>
      <w:r w:rsidR="00CB5107">
        <w:rPr>
          <w:rFonts w:ascii="Times New Roman" w:eastAsia="Calibri" w:hAnsi="Times New Roman" w:cs="Times New Roman"/>
        </w:rPr>
        <w:t>тональной пороговой аудиометрии.</w:t>
      </w:r>
    </w:p>
    <w:p w:rsidR="00281895" w:rsidRPr="00281895" w:rsidRDefault="00281895" w:rsidP="00281895">
      <w:pPr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 даю свое согласие на проведение вышеперечисленных медицинских вмешательств.</w:t>
      </w:r>
    </w:p>
    <w:p w:rsidR="00D357B2" w:rsidRDefault="0013023E" w:rsidP="001302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 xml:space="preserve">Лечащий врач уведомил меня </w:t>
      </w:r>
      <w:r w:rsidRPr="00F3186E">
        <w:rPr>
          <w:rFonts w:ascii="Times New Roman" w:eastAsia="Calibri" w:hAnsi="Times New Roman" w:cs="Times New Roman"/>
        </w:rPr>
        <w:t>о показаниях</w:t>
      </w:r>
      <w:r w:rsidRPr="00684465">
        <w:rPr>
          <w:rFonts w:ascii="Times New Roman" w:eastAsia="Calibri" w:hAnsi="Times New Roman" w:cs="Times New Roman"/>
        </w:rPr>
        <w:t xml:space="preserve"> к выполнению медицинского вмешательства:</w:t>
      </w:r>
      <w:r w:rsidR="00281895">
        <w:rPr>
          <w:rFonts w:ascii="Times New Roman" w:eastAsia="Calibri" w:hAnsi="Times New Roman" w:cs="Times New Roman"/>
        </w:rPr>
        <w:t xml:space="preserve"> снижение остроты слуха</w:t>
      </w:r>
      <w:r w:rsidR="00F3186E" w:rsidRPr="00F3186E">
        <w:rPr>
          <w:rFonts w:ascii="Times New Roman" w:eastAsia="Calibri" w:hAnsi="Times New Roman" w:cs="Times New Roman"/>
        </w:rPr>
        <w:t>, шум в ушах, травма головы, нарушение речи</w:t>
      </w:r>
      <w:r w:rsidR="00281895">
        <w:rPr>
          <w:rFonts w:ascii="Times New Roman" w:eastAsia="Calibri" w:hAnsi="Times New Roman" w:cs="Times New Roman"/>
        </w:rPr>
        <w:t xml:space="preserve">, заложенность и боль в ушах, </w:t>
      </w:r>
      <w:r w:rsidR="00281895" w:rsidRPr="00281895">
        <w:rPr>
          <w:rFonts w:ascii="Times New Roman" w:eastAsia="Calibri" w:hAnsi="Times New Roman" w:cs="Times New Roman"/>
        </w:rPr>
        <w:t>логопедические проблемы</w:t>
      </w:r>
      <w:r w:rsidR="00281895">
        <w:rPr>
          <w:rFonts w:ascii="Times New Roman" w:eastAsia="Calibri" w:hAnsi="Times New Roman" w:cs="Times New Roman"/>
        </w:rPr>
        <w:t>,</w:t>
      </w:r>
      <w:r w:rsidR="00FD7EFE">
        <w:rPr>
          <w:rFonts w:ascii="Times New Roman" w:eastAsia="Calibri" w:hAnsi="Times New Roman" w:cs="Times New Roman"/>
        </w:rPr>
        <w:t xml:space="preserve"> </w:t>
      </w:r>
      <w:r w:rsidR="00281895" w:rsidRPr="00281895">
        <w:rPr>
          <w:rFonts w:ascii="Times New Roman" w:eastAsia="Calibri" w:hAnsi="Times New Roman" w:cs="Times New Roman"/>
        </w:rPr>
        <w:t>возрастные нарушения слуха</w:t>
      </w:r>
      <w:r w:rsidR="00281895">
        <w:rPr>
          <w:rFonts w:ascii="Times New Roman" w:eastAsia="Calibri" w:hAnsi="Times New Roman" w:cs="Times New Roman"/>
        </w:rPr>
        <w:t>,</w:t>
      </w:r>
      <w:r w:rsidR="00FD7EFE">
        <w:rPr>
          <w:rFonts w:ascii="Times New Roman" w:eastAsia="Calibri" w:hAnsi="Times New Roman" w:cs="Times New Roman"/>
        </w:rPr>
        <w:t xml:space="preserve"> </w:t>
      </w:r>
      <w:r w:rsidR="00182A07" w:rsidRPr="00182A07">
        <w:rPr>
          <w:rFonts w:ascii="Times New Roman" w:eastAsia="Calibri" w:hAnsi="Times New Roman" w:cs="Times New Roman"/>
        </w:rPr>
        <w:t>последствия травм уха</w:t>
      </w:r>
      <w:r w:rsidR="00182A07">
        <w:rPr>
          <w:rFonts w:ascii="Times New Roman" w:eastAsia="Calibri" w:hAnsi="Times New Roman" w:cs="Times New Roman"/>
        </w:rPr>
        <w:t xml:space="preserve">, </w:t>
      </w:r>
      <w:r w:rsidR="00182A07" w:rsidRPr="00182A07">
        <w:rPr>
          <w:rFonts w:ascii="Times New Roman" w:eastAsia="Calibri" w:hAnsi="Times New Roman" w:cs="Times New Roman"/>
        </w:rPr>
        <w:t>работа на вредных производствах (звуковая нагрузка свыше 80 дБ</w:t>
      </w:r>
      <w:r w:rsidR="008A3ED8" w:rsidRPr="00182A07">
        <w:rPr>
          <w:rFonts w:ascii="Times New Roman" w:eastAsia="Calibri" w:hAnsi="Times New Roman" w:cs="Times New Roman"/>
        </w:rPr>
        <w:t>)</w:t>
      </w:r>
      <w:r w:rsidR="008A3ED8">
        <w:rPr>
          <w:rFonts w:ascii="Times New Roman" w:eastAsia="Calibri" w:hAnsi="Times New Roman" w:cs="Times New Roman"/>
        </w:rPr>
        <w:t>, для</w:t>
      </w:r>
      <w:r w:rsidR="00182A07" w:rsidRPr="00182A07">
        <w:rPr>
          <w:rFonts w:ascii="Times New Roman" w:eastAsia="Calibri" w:hAnsi="Times New Roman" w:cs="Times New Roman"/>
        </w:rPr>
        <w:t xml:space="preserve"> определения показаний к коррекции слуха</w:t>
      </w:r>
      <w:r w:rsidR="00182A07">
        <w:rPr>
          <w:rFonts w:ascii="Times New Roman" w:eastAsia="Calibri" w:hAnsi="Times New Roman" w:cs="Times New Roman"/>
        </w:rPr>
        <w:t xml:space="preserve">, </w:t>
      </w:r>
      <w:r w:rsidR="00182A07" w:rsidRPr="00182A07">
        <w:rPr>
          <w:rFonts w:ascii="Times New Roman" w:eastAsia="Calibri" w:hAnsi="Times New Roman" w:cs="Times New Roman"/>
        </w:rPr>
        <w:t>при необходимости настройки слухового аппарата, изготовления индивидуального ушного вкладыша</w:t>
      </w:r>
      <w:r w:rsidR="00182A07">
        <w:rPr>
          <w:rFonts w:ascii="Times New Roman" w:eastAsia="Calibri" w:hAnsi="Times New Roman" w:cs="Times New Roman"/>
        </w:rPr>
        <w:t xml:space="preserve">. </w:t>
      </w:r>
    </w:p>
    <w:p w:rsidR="0013023E" w:rsidRDefault="0013023E" w:rsidP="00E315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Мне разъяснено, что противопоказания к медицинскому вмешательству обсуждаются с врачом индивидуально на основании данных, указанных в моей медицинской документации и анкете пациента.</w:t>
      </w:r>
      <w:r w:rsidR="00815D9F" w:rsidRPr="00815D9F">
        <w:rPr>
          <w:rFonts w:ascii="Times New Roman" w:eastAsia="Calibri" w:hAnsi="Times New Roman" w:cs="Times New Roman"/>
          <w:u w:val="single"/>
        </w:rPr>
        <w:t xml:space="preserve"> </w:t>
      </w:r>
      <w:r w:rsidR="00815D9F" w:rsidRPr="00815D9F">
        <w:rPr>
          <w:rFonts w:ascii="Times New Roman" w:eastAsia="Calibri" w:hAnsi="Times New Roman" w:cs="Times New Roman"/>
        </w:rPr>
        <w:t>Противопоказаниями для проведения аудиометрии</w:t>
      </w:r>
      <w:r w:rsidR="00815D9F" w:rsidRPr="00815D9F">
        <w:rPr>
          <w:rFonts w:ascii="Calibri" w:eastAsia="Calibri" w:hAnsi="Calibri" w:cs="Times New Roman"/>
        </w:rPr>
        <w:t>:</w:t>
      </w:r>
      <w:r w:rsidR="00815D9F" w:rsidRPr="007D01B3">
        <w:rPr>
          <w:rFonts w:ascii="Calibri" w:eastAsia="Calibri" w:hAnsi="Calibri" w:cs="Times New Roman"/>
        </w:rPr>
        <w:t xml:space="preserve"> </w:t>
      </w:r>
      <w:r w:rsidR="00815D9F" w:rsidRPr="007D01B3">
        <w:rPr>
          <w:rFonts w:ascii="Times New Roman" w:eastAsia="Calibri" w:hAnsi="Times New Roman" w:cs="Times New Roman"/>
        </w:rPr>
        <w:t xml:space="preserve">акустическая травма в течение суток, наличие серных пробок, наличие гнойных выделений из уха, покраснения и отечность барабанной перепонки, </w:t>
      </w:r>
      <w:r w:rsidR="00815D9F">
        <w:rPr>
          <w:rFonts w:ascii="Times New Roman" w:eastAsia="Calibri" w:hAnsi="Times New Roman" w:cs="Times New Roman"/>
        </w:rPr>
        <w:t>свежая операция на органе слуха, болезнь Меньера, эпилепсия.</w:t>
      </w:r>
      <w:r w:rsidRPr="00684465">
        <w:rPr>
          <w:rFonts w:ascii="Times New Roman" w:eastAsia="Calibri" w:hAnsi="Times New Roman" w:cs="Times New Roman"/>
        </w:rPr>
        <w:t xml:space="preserve"> </w:t>
      </w:r>
    </w:p>
    <w:p w:rsidR="00CF61D6" w:rsidRDefault="00A81012" w:rsidP="00A74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81012">
        <w:rPr>
          <w:rFonts w:ascii="Times New Roman" w:eastAsia="Calibri" w:hAnsi="Times New Roman" w:cs="Times New Roman"/>
        </w:rPr>
        <w:t xml:space="preserve">Я осознаю, что любое медицинское вмешательство связано с риском для здоровья. </w:t>
      </w:r>
    </w:p>
    <w:p w:rsidR="00964366" w:rsidRDefault="00964366" w:rsidP="00A74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964366">
        <w:rPr>
          <w:rFonts w:ascii="Times New Roman" w:eastAsia="Calibri" w:hAnsi="Times New Roman" w:cs="Times New Roman"/>
        </w:rPr>
        <w:t xml:space="preserve">Я информирован(а) о том, что могу отказаться от медицинского вмешательства. Мне разъяснены возможные последствия, связанные с отказом от необходимого медицинского вмешательства: невозможность поставить </w:t>
      </w:r>
      <w:r w:rsidR="003E75F3">
        <w:rPr>
          <w:rFonts w:ascii="Times New Roman" w:eastAsia="Calibri" w:hAnsi="Times New Roman" w:cs="Times New Roman"/>
        </w:rPr>
        <w:t>точный диагноз и оценить наличие</w:t>
      </w:r>
      <w:r w:rsidRPr="00964366">
        <w:rPr>
          <w:rFonts w:ascii="Times New Roman" w:eastAsia="Calibri" w:hAnsi="Times New Roman" w:cs="Times New Roman"/>
        </w:rPr>
        <w:t xml:space="preserve"> потери слуха</w:t>
      </w:r>
      <w:r w:rsidR="003E75F3">
        <w:rPr>
          <w:rFonts w:ascii="Times New Roman" w:eastAsia="Calibri" w:hAnsi="Times New Roman" w:cs="Times New Roman"/>
        </w:rPr>
        <w:t xml:space="preserve"> (вид и степень тугоухости)</w:t>
      </w:r>
      <w:r w:rsidRPr="00964366">
        <w:rPr>
          <w:rFonts w:ascii="Times New Roman" w:eastAsia="Calibri" w:hAnsi="Times New Roman" w:cs="Times New Roman"/>
        </w:rPr>
        <w:t>.</w:t>
      </w:r>
    </w:p>
    <w:p w:rsidR="0013023E" w:rsidRPr="00684465" w:rsidRDefault="0013023E" w:rsidP="001302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 xml:space="preserve">Мне названы и со мной согласованы: технологии (методы) и материалы, которые будут использованы в процессе проведения процедур; сроки проведения лечения; стоимость отдельных процедур (этапов) и лечения в целом. </w:t>
      </w:r>
    </w:p>
    <w:p w:rsidR="000420F9" w:rsidRPr="00684465" w:rsidRDefault="0013023E" w:rsidP="00A8101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bookmarkStart w:id="0" w:name="_Hlk71193237"/>
      <w:r w:rsidRPr="00684465">
        <w:rPr>
          <w:rFonts w:ascii="Times New Roman" w:eastAsia="Calibri" w:hAnsi="Times New Roman" w:cs="Times New Roman"/>
        </w:rPr>
        <w:t>Я проинформировал(а) врача о состоянии своего здоровья</w:t>
      </w:r>
      <w:r w:rsidR="00F13C46">
        <w:rPr>
          <w:rFonts w:ascii="Times New Roman" w:eastAsia="Calibri" w:hAnsi="Times New Roman" w:cs="Times New Roman"/>
        </w:rPr>
        <w:t>/здоровья</w:t>
      </w:r>
      <w:r w:rsidRPr="00684465">
        <w:rPr>
          <w:rFonts w:ascii="Times New Roman" w:eastAsia="Calibri" w:hAnsi="Times New Roman" w:cs="Times New Roman"/>
        </w:rPr>
        <w:t xml:space="preserve"> своего </w:t>
      </w:r>
      <w:r w:rsidR="00684465">
        <w:rPr>
          <w:rFonts w:ascii="Times New Roman" w:eastAsia="Calibri" w:hAnsi="Times New Roman" w:cs="Times New Roman"/>
        </w:rPr>
        <w:t>представляемого</w:t>
      </w:r>
      <w:r w:rsidR="00C02F33">
        <w:rPr>
          <w:rFonts w:ascii="Times New Roman" w:eastAsia="Calibri" w:hAnsi="Times New Roman" w:cs="Times New Roman"/>
        </w:rPr>
        <w:t xml:space="preserve"> </w:t>
      </w:r>
      <w:r w:rsidR="00684465" w:rsidRPr="00684465">
        <w:rPr>
          <w:rFonts w:ascii="Times New Roman" w:eastAsia="Calibri" w:hAnsi="Times New Roman" w:cs="Times New Roman"/>
        </w:rPr>
        <w:t>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в т.ч. носительстве ВИЧ-инфекции, вирусных гепатитах, туберкулезе, инфекциях, передаваемых половым путем,</w:t>
      </w:r>
      <w:r w:rsidR="003D249C">
        <w:rPr>
          <w:rFonts w:ascii="Times New Roman" w:eastAsia="Calibri" w:hAnsi="Times New Roman" w:cs="Times New Roman"/>
        </w:rPr>
        <w:t xml:space="preserve"> эпилепсии, болезни Меньера,</w:t>
      </w:r>
      <w:r w:rsidR="00684465" w:rsidRPr="00684465">
        <w:rPr>
          <w:rFonts w:ascii="Times New Roman" w:eastAsia="Calibri" w:hAnsi="Times New Roman" w:cs="Times New Roman"/>
        </w:rPr>
        <w:t xml:space="preserve"> проводившихся ранее переливаниях крови и ее компонентов, о наследственности,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принимаемых лекарственных средствах, а также об употреблении алкоголя, нарко</w:t>
      </w:r>
      <w:r w:rsidR="003D249C">
        <w:rPr>
          <w:rFonts w:ascii="Times New Roman" w:eastAsia="Calibri" w:hAnsi="Times New Roman" w:cs="Times New Roman"/>
        </w:rPr>
        <w:t>тических и токсических средств.</w:t>
      </w:r>
    </w:p>
    <w:bookmarkEnd w:id="0"/>
    <w:p w:rsidR="0013023E" w:rsidRDefault="0013023E" w:rsidP="001302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Мне сообщено и понятно, что условием эффективного лечения является выполнение мною плана индивидуальных профилактических мероприятий, рекомендованных врачом, и я обязуюсь выполнять рекомендации лечащего врача в полном объеме, не нарушать режим, соблюдать индивидуальный рекомендованный план лечения. Мне разъяснены все возможные последствия невыполнения назначений и рекомендаций лечащего врача.</w:t>
      </w:r>
    </w:p>
    <w:p w:rsidR="0013023E" w:rsidRDefault="0013023E" w:rsidP="001302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Я согласен с тем, что в случае моего обращения в стороннее медицинское учреждение (исключая экстренные и неотложные состояния по жизненным показаниям) в период проводимого исполнителем лечения, без согласования с лечащим врачом</w:t>
      </w:r>
      <w:r w:rsidR="00684465">
        <w:rPr>
          <w:rFonts w:ascii="Times New Roman" w:eastAsia="Calibri" w:hAnsi="Times New Roman" w:cs="Times New Roman"/>
        </w:rPr>
        <w:t>,</w:t>
      </w:r>
      <w:r w:rsidRPr="00684465">
        <w:rPr>
          <w:rFonts w:ascii="Times New Roman" w:eastAsia="Calibri" w:hAnsi="Times New Roman" w:cs="Times New Roman"/>
        </w:rPr>
        <w:t xml:space="preserve"> для продолжения лечения или устранения допустимых реакций организма</w:t>
      </w:r>
      <w:r w:rsidR="00A74179" w:rsidRPr="00684465">
        <w:rPr>
          <w:rFonts w:ascii="Times New Roman" w:eastAsia="Calibri" w:hAnsi="Times New Roman" w:cs="Times New Roman"/>
        </w:rPr>
        <w:t xml:space="preserve"> после проведенного исполнителем медицинского вмешательства</w:t>
      </w:r>
      <w:r w:rsidRPr="00684465">
        <w:rPr>
          <w:rFonts w:ascii="Times New Roman" w:eastAsia="Calibri" w:hAnsi="Times New Roman" w:cs="Times New Roman"/>
        </w:rPr>
        <w:t>, исполнитель не несет ответственности за проведение альтернативного вмешательства сторонним медицинским учреждением, делающим невозможным завершить начатое исполнителем лечение.</w:t>
      </w:r>
    </w:p>
    <w:p w:rsidR="00684465" w:rsidRDefault="0013023E" w:rsidP="001302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Мною были заданы все интересующие меня вопросы о сути и условиях лечения, риске осложнений и были получены исчерпывающие ответы и разъяснения. Мне было разъяснено значение всех медицинских терминов, упомянутых в данном документе.</w:t>
      </w:r>
    </w:p>
    <w:p w:rsidR="00684465" w:rsidRPr="00684465" w:rsidRDefault="00684465" w:rsidP="006844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Мне разъяснено, что я имею право отказаться от медицинского вмешательства или потребовать его прекращения, за исключением случаев, предусмотренных частью 9 статьи 20 Федерального закона от 21 ноября 2011 года N 323-ФЗ «Об основах охраны здоровья граждан в Российской Федерации».</w:t>
      </w:r>
      <w:r w:rsidRPr="00684465">
        <w:rPr>
          <w:rFonts w:ascii="Times New Roman" w:eastAsia="Calibri" w:hAnsi="Times New Roman" w:cs="Times New Roman"/>
        </w:rPr>
        <w:tab/>
      </w:r>
    </w:p>
    <w:p w:rsidR="00684465" w:rsidRDefault="0013023E" w:rsidP="001302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Я внимательно ознакомился(лась) и понима</w:t>
      </w:r>
      <w:r w:rsidR="00684465">
        <w:rPr>
          <w:rFonts w:ascii="Times New Roman" w:eastAsia="Calibri" w:hAnsi="Times New Roman" w:cs="Times New Roman"/>
        </w:rPr>
        <w:t>ю назначение данного документа.</w:t>
      </w:r>
    </w:p>
    <w:p w:rsidR="0013023E" w:rsidRPr="00684465" w:rsidRDefault="0013023E" w:rsidP="00A7548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>Подписывая настоящий документ, я подтверждаю, что я не ограничен судом в дееспособности, не признан недееспособным вследствие наличия психического расстройства или пристрастия к азартным играм, злоупотребления спиртными напитками или наркотическими средствами и надо мною не установлено попечительство.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13023E" w:rsidRPr="0013023E" w:rsidTr="008E5321">
        <w:trPr>
          <w:trHeight w:val="47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23E" w:rsidRPr="0013023E" w:rsidTr="000818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023E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023E">
              <w:rPr>
                <w:rFonts w:ascii="Times New Roman" w:eastAsia="Calibri" w:hAnsi="Times New Roman" w:cs="Times New Roman"/>
                <w:sz w:val="16"/>
                <w:szCs w:val="16"/>
              </w:rPr>
              <w:t>(Ф.И.О. гражданина/законного представителя)</w:t>
            </w:r>
          </w:p>
        </w:tc>
      </w:tr>
    </w:tbl>
    <w:p w:rsidR="0013023E" w:rsidRPr="0013023E" w:rsidRDefault="0013023E" w:rsidP="0013023E">
      <w:pPr>
        <w:spacing w:after="120" w:line="240" w:lineRule="auto"/>
        <w:ind w:firstLine="284"/>
        <w:contextualSpacing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13023E" w:rsidRPr="0013023E" w:rsidTr="008E5321">
        <w:trPr>
          <w:trHeight w:val="47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23E" w:rsidRPr="0013023E" w:rsidTr="000818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023E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023E">
              <w:rPr>
                <w:rFonts w:ascii="Times New Roman" w:eastAsia="Calibri" w:hAnsi="Times New Roman" w:cs="Times New Roman"/>
                <w:sz w:val="16"/>
                <w:szCs w:val="16"/>
              </w:rPr>
              <w:t>(Ф.И.О. медицинского работника)</w:t>
            </w:r>
          </w:p>
        </w:tc>
      </w:tr>
    </w:tbl>
    <w:p w:rsidR="0013023E" w:rsidRPr="0013023E" w:rsidRDefault="0013023E" w:rsidP="0013023E">
      <w:pPr>
        <w:spacing w:after="12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13023E" w:rsidRPr="0013023E" w:rsidTr="008E5321">
        <w:trPr>
          <w:trHeight w:val="4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3E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3E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3E" w:rsidRPr="0013023E" w:rsidRDefault="0013023E" w:rsidP="001302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3E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:rsidR="00684465" w:rsidRDefault="0013023E" w:rsidP="00964366">
      <w:pPr>
        <w:spacing w:line="240" w:lineRule="auto"/>
        <w:ind w:right="4393" w:firstLine="284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3023E">
        <w:rPr>
          <w:rFonts w:ascii="Times New Roman" w:eastAsia="Calibri" w:hAnsi="Times New Roman" w:cs="Times New Roman"/>
          <w:sz w:val="16"/>
          <w:szCs w:val="16"/>
        </w:rPr>
        <w:t>(дата оформления)</w:t>
      </w:r>
    </w:p>
    <w:p w:rsidR="001622F5" w:rsidRPr="00964366" w:rsidRDefault="001622F5" w:rsidP="00964366">
      <w:pPr>
        <w:spacing w:line="240" w:lineRule="auto"/>
        <w:ind w:right="4393" w:firstLine="284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51F80" w:rsidRPr="00A75486" w:rsidRDefault="0013023E" w:rsidP="00A7548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84465">
        <w:rPr>
          <w:rFonts w:ascii="Times New Roman" w:eastAsia="Calibri" w:hAnsi="Times New Roman" w:cs="Times New Roman"/>
        </w:rPr>
        <w:t xml:space="preserve">Рекомендации после </w:t>
      </w:r>
      <w:r w:rsidR="007C0352" w:rsidRPr="00684465">
        <w:rPr>
          <w:rFonts w:ascii="Times New Roman" w:eastAsia="Calibri" w:hAnsi="Times New Roman" w:cs="Times New Roman"/>
        </w:rPr>
        <w:t>процедуры</w:t>
      </w:r>
      <w:r w:rsidRPr="00684465">
        <w:rPr>
          <w:rFonts w:ascii="Times New Roman" w:eastAsia="Calibri" w:hAnsi="Times New Roman" w:cs="Times New Roman"/>
        </w:rPr>
        <w:t xml:space="preserve"> получены на </w:t>
      </w:r>
      <w:bookmarkStart w:id="1" w:name="_Hlk164005856"/>
      <w:bookmarkStart w:id="2" w:name="_GoBack"/>
      <w:bookmarkEnd w:id="2"/>
      <w:r w:rsidR="00A75486" w:rsidRPr="00684465">
        <w:rPr>
          <w:rFonts w:ascii="Times New Roman" w:eastAsia="Calibri" w:hAnsi="Times New Roman" w:cs="Times New Roman"/>
        </w:rPr>
        <w:t>руки.</w:t>
      </w:r>
      <w:r w:rsidR="00A75486" w:rsidRPr="0013023E">
        <w:rPr>
          <w:rFonts w:ascii="Times New Roman" w:eastAsia="Calibri" w:hAnsi="Times New Roman" w:cs="Times New Roman"/>
          <w:sz w:val="20"/>
          <w:szCs w:val="20"/>
        </w:rPr>
        <w:t xml:space="preserve"> _</w:t>
      </w:r>
      <w:r w:rsidR="00F51F80" w:rsidRPr="0013023E">
        <w:rPr>
          <w:rFonts w:ascii="Times New Roman" w:eastAsia="Calibri" w:hAnsi="Times New Roman" w:cs="Times New Roman"/>
          <w:sz w:val="20"/>
          <w:szCs w:val="20"/>
        </w:rPr>
        <w:t>_________________________________________________</w:t>
      </w:r>
    </w:p>
    <w:p w:rsidR="000420F9" w:rsidRPr="00265F72" w:rsidRDefault="00F51F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023E">
        <w:rPr>
          <w:rFonts w:ascii="Times New Roman" w:eastAsia="Calibri" w:hAnsi="Times New Roman" w:cs="Times New Roman"/>
          <w:sz w:val="16"/>
          <w:szCs w:val="16"/>
        </w:rPr>
        <w:t xml:space="preserve"> (Ф.И.О. гражданина/законного представителя, дата, подпись)</w:t>
      </w:r>
      <w:bookmarkEnd w:id="1"/>
    </w:p>
    <w:sectPr w:rsidR="000420F9" w:rsidRPr="00265F72" w:rsidSect="00C13239">
      <w:pgSz w:w="11906" w:h="16838" w:code="9"/>
      <w:pgMar w:top="709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D6" w:rsidRDefault="000055D6" w:rsidP="00A74179">
      <w:pPr>
        <w:spacing w:after="0" w:line="240" w:lineRule="auto"/>
      </w:pPr>
      <w:r>
        <w:separator/>
      </w:r>
    </w:p>
  </w:endnote>
  <w:endnote w:type="continuationSeparator" w:id="0">
    <w:p w:rsidR="000055D6" w:rsidRDefault="000055D6" w:rsidP="00A7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D6" w:rsidRDefault="000055D6" w:rsidP="00A74179">
      <w:pPr>
        <w:spacing w:after="0" w:line="240" w:lineRule="auto"/>
      </w:pPr>
      <w:r>
        <w:separator/>
      </w:r>
    </w:p>
  </w:footnote>
  <w:footnote w:type="continuationSeparator" w:id="0">
    <w:p w:rsidR="000055D6" w:rsidRDefault="000055D6" w:rsidP="00A74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BF0"/>
    <w:multiLevelType w:val="hybridMultilevel"/>
    <w:tmpl w:val="6590DD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272924"/>
    <w:multiLevelType w:val="hybridMultilevel"/>
    <w:tmpl w:val="627C91B8"/>
    <w:lvl w:ilvl="0" w:tplc="E1669C08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D60C9B"/>
    <w:multiLevelType w:val="hybridMultilevel"/>
    <w:tmpl w:val="7880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6526"/>
    <w:multiLevelType w:val="hybridMultilevel"/>
    <w:tmpl w:val="FD983FB0"/>
    <w:lvl w:ilvl="0" w:tplc="CDE0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21E2E"/>
    <w:multiLevelType w:val="hybridMultilevel"/>
    <w:tmpl w:val="10F4AB0A"/>
    <w:lvl w:ilvl="0" w:tplc="228EE54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23E"/>
    <w:rsid w:val="000055D6"/>
    <w:rsid w:val="000420F9"/>
    <w:rsid w:val="00054C0D"/>
    <w:rsid w:val="00081819"/>
    <w:rsid w:val="00090F06"/>
    <w:rsid w:val="000E0964"/>
    <w:rsid w:val="000E1809"/>
    <w:rsid w:val="0013023E"/>
    <w:rsid w:val="00144A6B"/>
    <w:rsid w:val="00156A9C"/>
    <w:rsid w:val="001622F5"/>
    <w:rsid w:val="00182A07"/>
    <w:rsid w:val="001B2A51"/>
    <w:rsid w:val="0023099D"/>
    <w:rsid w:val="00234435"/>
    <w:rsid w:val="00265F72"/>
    <w:rsid w:val="00281895"/>
    <w:rsid w:val="0031137F"/>
    <w:rsid w:val="0033136F"/>
    <w:rsid w:val="003D249C"/>
    <w:rsid w:val="003E75F3"/>
    <w:rsid w:val="003F319E"/>
    <w:rsid w:val="003F4705"/>
    <w:rsid w:val="00425615"/>
    <w:rsid w:val="0044798E"/>
    <w:rsid w:val="00454CD6"/>
    <w:rsid w:val="004C69C1"/>
    <w:rsid w:val="004E221E"/>
    <w:rsid w:val="005313C1"/>
    <w:rsid w:val="00540299"/>
    <w:rsid w:val="005B7109"/>
    <w:rsid w:val="005E3B6F"/>
    <w:rsid w:val="0062070D"/>
    <w:rsid w:val="00631735"/>
    <w:rsid w:val="00684465"/>
    <w:rsid w:val="006A258E"/>
    <w:rsid w:val="006A7A83"/>
    <w:rsid w:val="00714E03"/>
    <w:rsid w:val="00762F31"/>
    <w:rsid w:val="007C0352"/>
    <w:rsid w:val="00813853"/>
    <w:rsid w:val="00815D9F"/>
    <w:rsid w:val="00815E8B"/>
    <w:rsid w:val="00873E6F"/>
    <w:rsid w:val="00895C41"/>
    <w:rsid w:val="008A3ED8"/>
    <w:rsid w:val="008E5321"/>
    <w:rsid w:val="00943C5E"/>
    <w:rsid w:val="00964366"/>
    <w:rsid w:val="00966EDD"/>
    <w:rsid w:val="009E307C"/>
    <w:rsid w:val="009F272F"/>
    <w:rsid w:val="00A03C96"/>
    <w:rsid w:val="00A06E96"/>
    <w:rsid w:val="00A07CC5"/>
    <w:rsid w:val="00A33EFA"/>
    <w:rsid w:val="00A74179"/>
    <w:rsid w:val="00A75486"/>
    <w:rsid w:val="00A768CB"/>
    <w:rsid w:val="00A81012"/>
    <w:rsid w:val="00B16755"/>
    <w:rsid w:val="00B31585"/>
    <w:rsid w:val="00BB00C6"/>
    <w:rsid w:val="00BC7741"/>
    <w:rsid w:val="00BF09FC"/>
    <w:rsid w:val="00C02F33"/>
    <w:rsid w:val="00C13239"/>
    <w:rsid w:val="00C230F3"/>
    <w:rsid w:val="00C9772C"/>
    <w:rsid w:val="00CA2058"/>
    <w:rsid w:val="00CB5107"/>
    <w:rsid w:val="00CC6C2B"/>
    <w:rsid w:val="00CE1914"/>
    <w:rsid w:val="00CF3494"/>
    <w:rsid w:val="00CF4BFB"/>
    <w:rsid w:val="00CF61D6"/>
    <w:rsid w:val="00D34769"/>
    <w:rsid w:val="00D357B2"/>
    <w:rsid w:val="00E31569"/>
    <w:rsid w:val="00E473AC"/>
    <w:rsid w:val="00E805E6"/>
    <w:rsid w:val="00EC0CC1"/>
    <w:rsid w:val="00ED111B"/>
    <w:rsid w:val="00F1026D"/>
    <w:rsid w:val="00F13C46"/>
    <w:rsid w:val="00F3186E"/>
    <w:rsid w:val="00F51F80"/>
    <w:rsid w:val="00FB511A"/>
    <w:rsid w:val="00FD74E8"/>
    <w:rsid w:val="00FD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BA91"/>
  <w15:docId w15:val="{FFBC321C-9ED1-46C1-BD14-BFF000F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302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13023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13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13023E"/>
  </w:style>
  <w:style w:type="paragraph" w:styleId="a5">
    <w:name w:val="List Paragraph"/>
    <w:basedOn w:val="a"/>
    <w:uiPriority w:val="34"/>
    <w:qFormat/>
    <w:rsid w:val="003113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179"/>
  </w:style>
  <w:style w:type="character" w:styleId="a8">
    <w:name w:val="Hyperlink"/>
    <w:basedOn w:val="a0"/>
    <w:uiPriority w:val="99"/>
    <w:unhideWhenUsed/>
    <w:rsid w:val="00331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9</cp:revision>
  <dcterms:created xsi:type="dcterms:W3CDTF">2024-04-25T13:17:00Z</dcterms:created>
  <dcterms:modified xsi:type="dcterms:W3CDTF">2024-05-29T01:59:00Z</dcterms:modified>
</cp:coreProperties>
</file>